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DC6E" w14:textId="2EB089AA" w:rsidR="008A2C0A" w:rsidRDefault="008A2C0A" w:rsidP="008A2C0A">
      <w:pPr>
        <w:autoSpaceDE w:val="0"/>
        <w:autoSpaceDN w:val="0"/>
        <w:adjustRightInd w:val="0"/>
        <w:spacing w:after="241" w:line="557" w:lineRule="exact"/>
        <w:jc w:val="center"/>
        <w:rPr>
          <w:rFonts w:ascii="Trebuchet MS" w:hAnsi="Trebuchet MS" w:cs="Trebuchet MS"/>
          <w:b/>
          <w:bCs/>
          <w:color w:val="666666"/>
          <w:sz w:val="48"/>
          <w:szCs w:val="48"/>
        </w:rPr>
      </w:pPr>
      <w:r>
        <w:rPr>
          <w:rFonts w:ascii="Trebuchet MS" w:hAnsi="Trebuchet MS" w:cs="Trebuchet MS"/>
          <w:b/>
          <w:bCs/>
          <w:color w:val="666666"/>
          <w:sz w:val="48"/>
          <w:szCs w:val="48"/>
        </w:rPr>
        <w:t>CLAIR</w:t>
      </w:r>
      <w:r>
        <w:rPr>
          <w:rFonts w:ascii="Trebuchet MS" w:hAnsi="Trebuchet MS" w:cs="Trebuchet MS"/>
          <w:b/>
          <w:bCs/>
          <w:color w:val="000000"/>
          <w:spacing w:val="-11"/>
          <w:sz w:val="48"/>
          <w:szCs w:val="48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48"/>
          <w:szCs w:val="48"/>
        </w:rPr>
        <w:t>KERNER</w:t>
      </w:r>
    </w:p>
    <w:p w14:paraId="3BB56055" w14:textId="52560CF1" w:rsidR="00FE1E04" w:rsidRDefault="00FE1E04" w:rsidP="00FE1E04">
      <w:pPr>
        <w:jc w:val="center"/>
        <w:rPr>
          <w:noProof/>
        </w:rPr>
      </w:pPr>
      <w:r>
        <w:rPr>
          <w:rFonts w:ascii="Trebuchet MS" w:hAnsi="Trebuchet MS" w:cs="Trebuchet MS"/>
          <w:color w:val="000000"/>
          <w:sz w:val="19"/>
          <w:szCs w:val="19"/>
        </w:rPr>
        <w:t>636 Terhune Road,</w:t>
      </w:r>
      <w:r>
        <w:rPr>
          <w:rFonts w:ascii="Trebuchet MS" w:hAnsi="Trebuchet MS" w:cs="Trebuchet MS"/>
          <w:color w:val="000000"/>
          <w:spacing w:val="-3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</w:rPr>
        <w:t>Ridgewood,</w:t>
      </w:r>
      <w:r>
        <w:rPr>
          <w:rFonts w:ascii="Trebuchet MS" w:hAnsi="Trebuchet MS" w:cs="Trebuchet MS"/>
          <w:color w:val="000000"/>
          <w:spacing w:val="-3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</w:rPr>
        <w:t>NJ</w:t>
      </w:r>
      <w:r>
        <w:rPr>
          <w:rFonts w:ascii="Trebuchet MS" w:hAnsi="Trebuchet MS" w:cs="Trebuchet MS"/>
          <w:color w:val="000000"/>
          <w:spacing w:val="-3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z w:val="19"/>
          <w:szCs w:val="19"/>
        </w:rPr>
        <w:t>07450</w:t>
      </w:r>
      <w:r>
        <w:rPr>
          <w:rFonts w:ascii="Trebuchet MS" w:hAnsi="Trebuchet MS" w:cs="Trebuchet MS"/>
          <w:color w:val="000000"/>
          <w:spacing w:val="-1"/>
          <w:sz w:val="19"/>
          <w:szCs w:val="19"/>
        </w:rPr>
        <w:t xml:space="preserve"> |</w:t>
      </w:r>
      <w:r>
        <w:rPr>
          <w:rFonts w:ascii="Trebuchet MS" w:hAnsi="Trebuchet MS" w:cs="Trebuchet MS"/>
          <w:color w:val="000000"/>
          <w:spacing w:val="-4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9"/>
          <w:szCs w:val="19"/>
        </w:rPr>
        <w:t>415-517-2922 |</w:t>
      </w:r>
      <w:r>
        <w:rPr>
          <w:rFonts w:ascii="Trebuchet MS" w:hAnsi="Trebuchet MS" w:cs="Trebuchet MS"/>
          <w:color w:val="000000"/>
          <w:spacing w:val="-4"/>
          <w:sz w:val="19"/>
          <w:szCs w:val="19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19"/>
          <w:szCs w:val="19"/>
        </w:rPr>
        <w:t>http://www.clairkerner.com|</w:t>
      </w:r>
      <w:r>
        <w:rPr>
          <w:rFonts w:ascii="Trebuchet MS" w:hAnsi="Trebuchet MS" w:cs="Trebuchet MS"/>
          <w:color w:val="000000"/>
          <w:spacing w:val="-4"/>
          <w:sz w:val="19"/>
          <w:szCs w:val="19"/>
        </w:rPr>
        <w:t xml:space="preserve"> c</w:t>
      </w:r>
      <w:r>
        <w:rPr>
          <w:rFonts w:ascii="Trebuchet MS" w:hAnsi="Trebuchet MS" w:cs="Trebuchet MS"/>
          <w:color w:val="000000"/>
          <w:sz w:val="19"/>
          <w:szCs w:val="19"/>
        </w:rPr>
        <w:t>lair.a.kerner@gmail.com</w:t>
      </w:r>
      <w:r>
        <w:rPr>
          <w:noProof/>
        </w:rPr>
        <w:t xml:space="preserve"> </w:t>
      </w:r>
    </w:p>
    <w:p w14:paraId="099502C4" w14:textId="4A3B64FF" w:rsidR="00FE1E04" w:rsidRDefault="00D77CAC" w:rsidP="00FE1E04">
      <w:pPr>
        <w:jc w:val="center"/>
        <w:rPr>
          <w:noProof/>
        </w:rPr>
      </w:pPr>
      <w:r>
        <w:rPr>
          <w:rFonts w:ascii="Trebuchet MS" w:hAnsi="Trebuchet MS" w:cs="Trebuchet MS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4BC14" wp14:editId="639E769B">
                <wp:simplePos x="0" y="0"/>
                <wp:positionH relativeFrom="margin">
                  <wp:align>left</wp:align>
                </wp:positionH>
                <wp:positionV relativeFrom="paragraph">
                  <wp:posOffset>12389</wp:posOffset>
                </wp:positionV>
                <wp:extent cx="6735778" cy="36213"/>
                <wp:effectExtent l="0" t="0" r="2730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5778" cy="36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F884" id="Straight Connector 1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530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83D688F" w14:textId="40D8A6C2" w:rsidR="00FE1E04" w:rsidRDefault="00FE1E04" w:rsidP="00FE1E04">
      <w:pPr>
        <w:pStyle w:val="ResumeHeading"/>
      </w:pPr>
      <w:r>
        <w:t>Executive Profile</w:t>
      </w:r>
    </w:p>
    <w:p w14:paraId="6AAD73F5" w14:textId="738D4C10" w:rsidR="00FE1E04" w:rsidRDefault="007F11A3" w:rsidP="00FE1E04">
      <w:pPr>
        <w:autoSpaceDE w:val="0"/>
        <w:autoSpaceDN w:val="0"/>
        <w:adjustRightInd w:val="0"/>
        <w:spacing w:after="277" w:line="302" w:lineRule="exact"/>
        <w:ind w:left="132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Certified Professional in Learning and Performance (CPLP) 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>with more than 2</w:t>
      </w:r>
      <w:r w:rsidR="00F531FF">
        <w:rPr>
          <w:rFonts w:ascii="Trebuchet MS" w:hAnsi="Trebuchet MS" w:cs="Trebuchet MS"/>
          <w:color w:val="000000"/>
          <w:spacing w:val="-1"/>
          <w:sz w:val="21"/>
          <w:szCs w:val="21"/>
        </w:rPr>
        <w:t>0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>-years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’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experience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r w:rsidR="000A78B7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designing and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managing large-scale learning and development projects</w:t>
      </w:r>
      <w:r w:rsidR="00F531FF">
        <w:rPr>
          <w:rFonts w:ascii="Trebuchet MS" w:hAnsi="Trebuchet MS" w:cs="Trebuchet MS"/>
          <w:color w:val="000000"/>
          <w:spacing w:val="-1"/>
          <w:sz w:val="21"/>
          <w:szCs w:val="21"/>
        </w:rPr>
        <w:t>. I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>n-depth knowledge of</w:t>
      </w:r>
      <w:r w:rsidR="00FE1E04">
        <w:br/>
      </w:r>
      <w:r w:rsidR="000A78B7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instructional design, </w:t>
      </w:r>
      <w:r w:rsidR="004C71AB">
        <w:rPr>
          <w:rFonts w:ascii="Trebuchet MS" w:hAnsi="Trebuchet MS" w:cs="Trebuchet MS"/>
          <w:color w:val="000000"/>
          <w:spacing w:val="-1"/>
          <w:sz w:val="21"/>
          <w:szCs w:val="21"/>
        </w:rPr>
        <w:t>digital learning</w:t>
      </w:r>
      <w:r w:rsidR="000A78B7">
        <w:rPr>
          <w:rFonts w:ascii="Trebuchet MS" w:hAnsi="Trebuchet MS" w:cs="Trebuchet MS"/>
          <w:color w:val="000000"/>
          <w:spacing w:val="-1"/>
          <w:sz w:val="21"/>
          <w:szCs w:val="21"/>
        </w:rPr>
        <w:t>,</w:t>
      </w:r>
      <w:r w:rsidR="004C71AB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and</w:t>
      </w:r>
      <w:r w:rsidR="00F531FF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performance 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management.  Proven ability to execute on strategic </w:t>
      </w:r>
      <w:r w:rsidR="00056CE9">
        <w:rPr>
          <w:rFonts w:ascii="Trebuchet MS" w:hAnsi="Trebuchet MS" w:cs="Trebuchet MS"/>
          <w:color w:val="000000"/>
          <w:spacing w:val="-1"/>
          <w:sz w:val="21"/>
          <w:szCs w:val="21"/>
        </w:rPr>
        <w:t>initiatives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>, build high</w:t>
      </w:r>
      <w:r w:rsidR="00D77CAC">
        <w:rPr>
          <w:rFonts w:ascii="Trebuchet MS" w:hAnsi="Trebuchet MS" w:cs="Trebuchet MS"/>
          <w:color w:val="000000"/>
          <w:spacing w:val="-1"/>
          <w:sz w:val="21"/>
          <w:szCs w:val="21"/>
        </w:rPr>
        <w:t>-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>performance</w:t>
      </w:r>
      <w:r w:rsidR="004C71AB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teams, and produce quality, customer-focused </w:t>
      </w:r>
      <w:r w:rsidR="005554CF"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learning </w:t>
      </w:r>
      <w:r w:rsidR="00FE1E04">
        <w:rPr>
          <w:rFonts w:ascii="Trebuchet MS" w:hAnsi="Trebuchet MS" w:cs="Trebuchet MS"/>
          <w:color w:val="000000"/>
          <w:spacing w:val="-1"/>
          <w:sz w:val="21"/>
          <w:szCs w:val="21"/>
        </w:rPr>
        <w:t>solutions.</w:t>
      </w:r>
    </w:p>
    <w:p w14:paraId="52824567" w14:textId="5A2226B1" w:rsidR="00FE1E04" w:rsidRDefault="00FE1E04" w:rsidP="00FE1E04">
      <w:pPr>
        <w:autoSpaceDE w:val="0"/>
        <w:autoSpaceDN w:val="0"/>
        <w:adjustRightInd w:val="0"/>
        <w:spacing w:after="201" w:line="341" w:lineRule="exact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5B363" wp14:editId="6B333960">
                <wp:simplePos x="0" y="0"/>
                <wp:positionH relativeFrom="margin">
                  <wp:align>left</wp:align>
                </wp:positionH>
                <wp:positionV relativeFrom="paragraph">
                  <wp:posOffset>8557</wp:posOffset>
                </wp:positionV>
                <wp:extent cx="6735778" cy="36213"/>
                <wp:effectExtent l="0" t="0" r="2730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5778" cy="36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97CBD" id="Straight Connector 2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530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31CB108" w14:textId="12F7BD47" w:rsidR="00FE1E04" w:rsidRDefault="00FE1E04" w:rsidP="00FE1E04">
      <w:pPr>
        <w:pStyle w:val="ResumeHeading"/>
      </w:pPr>
      <w:r>
        <w:t>Skill Highlights</w:t>
      </w:r>
    </w:p>
    <w:tbl>
      <w:tblPr>
        <w:tblStyle w:val="TableGrid"/>
        <w:tblW w:w="0" w:type="auto"/>
        <w:tblInd w:w="1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3952"/>
      </w:tblGrid>
      <w:tr w:rsidR="00FE1E04" w:rsidRPr="00F531FF" w14:paraId="64C942A7" w14:textId="77777777" w:rsidTr="00F531FF">
        <w:trPr>
          <w:trHeight w:val="1184"/>
        </w:trPr>
        <w:tc>
          <w:tcPr>
            <w:tcW w:w="4782" w:type="dxa"/>
          </w:tcPr>
          <w:p w14:paraId="5EC9CFC3" w14:textId="37E90B93" w:rsidR="00E51181" w:rsidRPr="00F531FF" w:rsidRDefault="00E51181" w:rsidP="00E5118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F531FF">
              <w:rPr>
                <w:rFonts w:ascii="Trebuchet MS" w:hAnsi="Trebuchet MS"/>
              </w:rPr>
              <w:t xml:space="preserve">Learning </w:t>
            </w:r>
            <w:r w:rsidR="007F11A3">
              <w:rPr>
                <w:rFonts w:ascii="Trebuchet MS" w:hAnsi="Trebuchet MS"/>
              </w:rPr>
              <w:t>and</w:t>
            </w:r>
            <w:r w:rsidRPr="00F531FF">
              <w:rPr>
                <w:rFonts w:ascii="Trebuchet MS" w:hAnsi="Trebuchet MS"/>
              </w:rPr>
              <w:t xml:space="preserve"> Development</w:t>
            </w:r>
            <w:r>
              <w:rPr>
                <w:rFonts w:ascii="Trebuchet MS" w:hAnsi="Trebuchet MS"/>
              </w:rPr>
              <w:t xml:space="preserve"> (L</w:t>
            </w:r>
            <w:r w:rsidR="007F11A3">
              <w:rPr>
                <w:rFonts w:ascii="Trebuchet MS" w:hAnsi="Trebuchet MS"/>
              </w:rPr>
              <w:t>&amp;</w:t>
            </w:r>
            <w:r>
              <w:rPr>
                <w:rFonts w:ascii="Trebuchet MS" w:hAnsi="Trebuchet MS"/>
              </w:rPr>
              <w:t>D)</w:t>
            </w:r>
          </w:p>
          <w:p w14:paraId="0B63A128" w14:textId="77777777" w:rsidR="00F531FF" w:rsidRDefault="00F531FF" w:rsidP="00F531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F531FF">
              <w:rPr>
                <w:rFonts w:ascii="Trebuchet MS" w:hAnsi="Trebuchet MS"/>
              </w:rPr>
              <w:t>Instructional Design (ADDIE, agile etc.)</w:t>
            </w:r>
          </w:p>
          <w:p w14:paraId="4F79DC65" w14:textId="008EFD5B" w:rsidR="00BD2C24" w:rsidRDefault="00BD2C24" w:rsidP="00F531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eLearning/mLearning</w:t>
            </w:r>
            <w:r w:rsidR="00942A8A">
              <w:rPr>
                <w:rFonts w:ascii="Trebuchet MS" w:hAnsi="Trebuchet MS"/>
              </w:rPr>
              <w:t>/vILT</w:t>
            </w:r>
            <w:r w:rsidR="00EA60CB">
              <w:rPr>
                <w:rFonts w:ascii="Trebuchet MS" w:hAnsi="Trebuchet MS"/>
              </w:rPr>
              <w:t>/</w:t>
            </w:r>
            <w:r w:rsidR="00942A8A">
              <w:rPr>
                <w:rFonts w:ascii="Trebuchet MS" w:hAnsi="Trebuchet MS"/>
              </w:rPr>
              <w:t>ILT</w:t>
            </w:r>
            <w:r w:rsidR="00EA60CB">
              <w:rPr>
                <w:rFonts w:ascii="Trebuchet MS" w:hAnsi="Trebuchet MS"/>
              </w:rPr>
              <w:t>/</w:t>
            </w:r>
            <w:r w:rsidR="00942A8A">
              <w:rPr>
                <w:rFonts w:ascii="Trebuchet MS" w:hAnsi="Trebuchet MS"/>
              </w:rPr>
              <w:t>PSS</w:t>
            </w:r>
          </w:p>
          <w:p w14:paraId="0C050717" w14:textId="18D571C2" w:rsidR="00E51181" w:rsidRDefault="00E51181" w:rsidP="00F531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Technologies</w:t>
            </w:r>
          </w:p>
          <w:p w14:paraId="6C817837" w14:textId="5CFE90CF" w:rsidR="00E51181" w:rsidRPr="00F531FF" w:rsidRDefault="00E51181" w:rsidP="00F531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Analytics</w:t>
            </w:r>
          </w:p>
        </w:tc>
        <w:tc>
          <w:tcPr>
            <w:tcW w:w="3952" w:type="dxa"/>
          </w:tcPr>
          <w:p w14:paraId="64248EEC" w14:textId="36489052" w:rsidR="00BD2C24" w:rsidRPr="00F531FF" w:rsidRDefault="00BD2C24" w:rsidP="00BD2C2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F531FF">
              <w:rPr>
                <w:rFonts w:ascii="Trebuchet MS" w:hAnsi="Trebuchet MS"/>
              </w:rPr>
              <w:t>Pe</w:t>
            </w:r>
            <w:r>
              <w:rPr>
                <w:rFonts w:ascii="Trebuchet MS" w:hAnsi="Trebuchet MS"/>
              </w:rPr>
              <w:t>r</w:t>
            </w:r>
            <w:r w:rsidRPr="00F531FF">
              <w:rPr>
                <w:rFonts w:ascii="Trebuchet MS" w:hAnsi="Trebuchet MS"/>
              </w:rPr>
              <w:t>formance Management</w:t>
            </w:r>
          </w:p>
          <w:p w14:paraId="21169DE4" w14:textId="30B1E7CE" w:rsidR="00F531FF" w:rsidRPr="00F531FF" w:rsidRDefault="00F531FF" w:rsidP="00F531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 Management</w:t>
            </w:r>
          </w:p>
          <w:p w14:paraId="7BB3F4A3" w14:textId="27EB8746" w:rsidR="00F531FF" w:rsidRPr="00F531FF" w:rsidRDefault="00F531FF" w:rsidP="00F531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Change</w:t>
            </w:r>
            <w:r w:rsidRPr="00F531FF">
              <w:rPr>
                <w:rFonts w:ascii="Trebuchet MS" w:hAnsi="Trebuchet MS"/>
              </w:rPr>
              <w:t xml:space="preserve"> Management</w:t>
            </w:r>
          </w:p>
          <w:p w14:paraId="41BD15FD" w14:textId="000DDD80" w:rsidR="00F531FF" w:rsidRPr="00F531FF" w:rsidRDefault="00F531FF" w:rsidP="00F531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Management</w:t>
            </w:r>
          </w:p>
          <w:p w14:paraId="034D4206" w14:textId="59D7D105" w:rsidR="00F531FF" w:rsidRPr="00F531FF" w:rsidRDefault="00F531FF" w:rsidP="00F531F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Product Management (SAAS)</w:t>
            </w:r>
          </w:p>
          <w:p w14:paraId="3DEDBF1B" w14:textId="7CDA470E" w:rsidR="00F531FF" w:rsidRPr="00F531FF" w:rsidRDefault="00F531FF" w:rsidP="00F531FF">
            <w:pPr>
              <w:pStyle w:val="ResumeHeading"/>
              <w:rPr>
                <w:sz w:val="22"/>
                <w:szCs w:val="22"/>
              </w:rPr>
            </w:pPr>
          </w:p>
        </w:tc>
      </w:tr>
    </w:tbl>
    <w:p w14:paraId="2535B615" w14:textId="2AC8B8E3" w:rsidR="00FE1E04" w:rsidRDefault="00F531FF" w:rsidP="00FE1E04">
      <w:pPr>
        <w:pStyle w:val="ResumeHeading"/>
      </w:pPr>
      <w:r>
        <w:rPr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5CF1A" wp14:editId="14B6E2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35778" cy="36213"/>
                <wp:effectExtent l="0" t="0" r="2730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5778" cy="36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878D1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30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CC6676" w14:textId="1D9BA834" w:rsidR="00FE1E04" w:rsidRDefault="00FE1E04" w:rsidP="00FE1E04">
      <w:pPr>
        <w:pStyle w:val="ResumeHeading"/>
      </w:pPr>
      <w:r>
        <w:t>Professional Experience</w:t>
      </w:r>
    </w:p>
    <w:p w14:paraId="5AC7D263" w14:textId="5C9FE3AE" w:rsidR="00F531FF" w:rsidRDefault="00BD2C24" w:rsidP="00F531FF">
      <w:pPr>
        <w:pStyle w:val="NoSpacing"/>
        <w:ind w:left="720"/>
      </w:pPr>
      <w:r w:rsidRPr="00BD2C24">
        <w:rPr>
          <w:b/>
          <w:bCs/>
        </w:rPr>
        <w:t>Digital Learning</w:t>
      </w:r>
      <w:r w:rsidR="00056CE9" w:rsidRPr="00BD2C24">
        <w:rPr>
          <w:b/>
          <w:bCs/>
        </w:rPr>
        <w:t xml:space="preserve"> </w:t>
      </w:r>
      <w:r w:rsidR="00BE0484">
        <w:rPr>
          <w:b/>
          <w:bCs/>
        </w:rPr>
        <w:t>Strategist</w:t>
      </w:r>
      <w:r w:rsidR="00C35A98">
        <w:tab/>
      </w:r>
      <w:r w:rsidR="00F531FF">
        <w:tab/>
      </w:r>
      <w:r w:rsidR="00F531FF">
        <w:tab/>
      </w:r>
      <w:r w:rsidR="00F531FF">
        <w:tab/>
      </w:r>
      <w:r w:rsidR="00F531FF">
        <w:tab/>
      </w:r>
      <w:r w:rsidR="00F531FF">
        <w:tab/>
      </w:r>
      <w:r w:rsidR="00F531FF">
        <w:tab/>
      </w:r>
      <w:r w:rsidR="00056CE9">
        <w:t xml:space="preserve">April </w:t>
      </w:r>
      <w:r w:rsidR="00F531FF">
        <w:t>201</w:t>
      </w:r>
      <w:r w:rsidR="00AA3537">
        <w:t>7</w:t>
      </w:r>
      <w:r w:rsidR="00056CE9">
        <w:t xml:space="preserve"> to Present</w:t>
      </w:r>
    </w:p>
    <w:p w14:paraId="727F8F3F" w14:textId="5E287189" w:rsidR="00F531FF" w:rsidRDefault="00C35A98" w:rsidP="00F531FF">
      <w:pPr>
        <w:pStyle w:val="NoSpacing"/>
        <w:ind w:left="720"/>
      </w:pPr>
      <w:r>
        <w:t>http://www.clairkerner.com</w:t>
      </w:r>
      <w:r w:rsidR="00F531FF">
        <w:t>. – Ridgewood, NJ</w:t>
      </w:r>
    </w:p>
    <w:p w14:paraId="7C905020" w14:textId="173E5DEF" w:rsidR="005537C6" w:rsidRDefault="00C176C8" w:rsidP="00F531FF">
      <w:pPr>
        <w:pStyle w:val="NoSpacing"/>
        <w:numPr>
          <w:ilvl w:val="0"/>
          <w:numId w:val="2"/>
        </w:numPr>
      </w:pPr>
      <w:r>
        <w:t>Consult on</w:t>
      </w:r>
      <w:r w:rsidR="005537C6">
        <w:t xml:space="preserve"> L&amp;D strateg</w:t>
      </w:r>
      <w:r w:rsidR="00D77CAC">
        <w:t>ies</w:t>
      </w:r>
      <w:r w:rsidR="005537C6">
        <w:t xml:space="preserve"> t</w:t>
      </w:r>
      <w:r w:rsidR="00D77CAC">
        <w:t>o</w:t>
      </w:r>
      <w:r w:rsidR="005537C6">
        <w:t xml:space="preserve"> achieve business and performance goals in areas such as sales enablement, leadership, ethics and compliance, </w:t>
      </w:r>
      <w:r w:rsidR="00400F35">
        <w:t xml:space="preserve">diversity and inclusion, </w:t>
      </w:r>
      <w:r w:rsidR="005537C6">
        <w:t xml:space="preserve">and product knowledge. </w:t>
      </w:r>
    </w:p>
    <w:p w14:paraId="797EE330" w14:textId="4551EECC" w:rsidR="00DB6521" w:rsidRDefault="00BD2C24" w:rsidP="00F531FF">
      <w:pPr>
        <w:pStyle w:val="NoSpacing"/>
        <w:numPr>
          <w:ilvl w:val="0"/>
          <w:numId w:val="2"/>
        </w:numPr>
      </w:pPr>
      <w:r>
        <w:t>Le</w:t>
      </w:r>
      <w:r w:rsidR="005537C6">
        <w:t>a</w:t>
      </w:r>
      <w:r>
        <w:t xml:space="preserve">d </w:t>
      </w:r>
      <w:r w:rsidR="005537C6">
        <w:t xml:space="preserve">L&amp;D </w:t>
      </w:r>
      <w:r w:rsidR="00DB6521">
        <w:t>initiative</w:t>
      </w:r>
      <w:r w:rsidR="00942A8A">
        <w:t xml:space="preserve">s (eLearning, vILT, ILT, PSS) </w:t>
      </w:r>
      <w:r w:rsidR="00DB6521">
        <w:t xml:space="preserve">from needs analysis and scoping </w:t>
      </w:r>
      <w:r w:rsidR="00805253">
        <w:t xml:space="preserve">through design, </w:t>
      </w:r>
      <w:r w:rsidR="00942A8A">
        <w:t xml:space="preserve">development, </w:t>
      </w:r>
      <w:r w:rsidR="00805253">
        <w:t>implementation, and evaluation</w:t>
      </w:r>
      <w:r w:rsidR="00942A8A">
        <w:t>.</w:t>
      </w:r>
    </w:p>
    <w:p w14:paraId="72897494" w14:textId="47F8A196" w:rsidR="005537C6" w:rsidRDefault="005537C6" w:rsidP="005537C6">
      <w:pPr>
        <w:pStyle w:val="NoSpacing"/>
        <w:numPr>
          <w:ilvl w:val="0"/>
          <w:numId w:val="2"/>
        </w:numPr>
      </w:pPr>
      <w:r>
        <w:t>Positively impact KPIs and drive behavior change by applying</w:t>
      </w:r>
      <w:r w:rsidR="00C176C8">
        <w:t xml:space="preserve"> best practices in </w:t>
      </w:r>
      <w:r w:rsidR="00123A80">
        <w:t xml:space="preserve">performance </w:t>
      </w:r>
      <w:r w:rsidR="00400F35">
        <w:t>management</w:t>
      </w:r>
      <w:r w:rsidR="00123A80">
        <w:t xml:space="preserve"> and </w:t>
      </w:r>
      <w:r>
        <w:t>learning design</w:t>
      </w:r>
      <w:r w:rsidR="00C176C8">
        <w:t xml:space="preserve">. </w:t>
      </w:r>
    </w:p>
    <w:p w14:paraId="52A16FA1" w14:textId="036D66A1" w:rsidR="005537C6" w:rsidRDefault="005537C6" w:rsidP="005537C6">
      <w:pPr>
        <w:pStyle w:val="NoSpacing"/>
        <w:numPr>
          <w:ilvl w:val="0"/>
          <w:numId w:val="2"/>
        </w:numPr>
      </w:pPr>
      <w:r>
        <w:t xml:space="preserve">Leverage established network of </w:t>
      </w:r>
      <w:r w:rsidR="00400F35">
        <w:t xml:space="preserve">talented </w:t>
      </w:r>
      <w:r>
        <w:t>media developers and technologists</w:t>
      </w:r>
      <w:r w:rsidR="00C176C8">
        <w:t xml:space="preserve"> to produce effective</w:t>
      </w:r>
      <w:r w:rsidR="003E5444">
        <w:t>, innovative,</w:t>
      </w:r>
      <w:bookmarkStart w:id="0" w:name="_GoBack"/>
      <w:bookmarkEnd w:id="0"/>
      <w:r w:rsidR="00C176C8">
        <w:t xml:space="preserve"> and creative learning solutions.</w:t>
      </w:r>
    </w:p>
    <w:p w14:paraId="43C50CE4" w14:textId="77777777" w:rsidR="00E51181" w:rsidRDefault="00E51181" w:rsidP="005537C6">
      <w:pPr>
        <w:pStyle w:val="NoSpacing"/>
        <w:ind w:left="1440"/>
      </w:pPr>
    </w:p>
    <w:p w14:paraId="6A33CDC5" w14:textId="52951223" w:rsidR="00C35A98" w:rsidRDefault="00C35A98" w:rsidP="00C35A98">
      <w:pPr>
        <w:pStyle w:val="NoSpacing"/>
      </w:pPr>
    </w:p>
    <w:p w14:paraId="58BB40A0" w14:textId="3135317E" w:rsidR="00E51181" w:rsidRDefault="00805253" w:rsidP="00E51181">
      <w:pPr>
        <w:pStyle w:val="NoSpacing"/>
        <w:ind w:left="720"/>
      </w:pPr>
      <w:r>
        <w:rPr>
          <w:b/>
          <w:bCs/>
        </w:rPr>
        <w:t>President</w:t>
      </w:r>
      <w:r w:rsidR="00E51181">
        <w:rPr>
          <w:b/>
          <w:bCs/>
        </w:rPr>
        <w:t xml:space="preserve"> </w:t>
      </w:r>
      <w:r w:rsidR="00E51181" w:rsidRPr="00E51181">
        <w:t>(</w:t>
      </w:r>
      <w:r w:rsidR="00C35A98">
        <w:t>Mar 2016 to Mar 2017</w:t>
      </w:r>
      <w:r w:rsidR="00E51181">
        <w:t xml:space="preserve">) </w:t>
      </w:r>
      <w:r w:rsidR="00E51181" w:rsidRPr="00E51181">
        <w:rPr>
          <w:b/>
          <w:bCs/>
        </w:rPr>
        <w:t>and CEO</w:t>
      </w:r>
      <w:r w:rsidR="00E51181">
        <w:t xml:space="preserve"> </w:t>
      </w:r>
      <w:r w:rsidR="00E51181">
        <w:tab/>
      </w:r>
      <w:r w:rsidR="00E51181">
        <w:tab/>
      </w:r>
      <w:r w:rsidR="00E51181">
        <w:tab/>
      </w:r>
      <w:r w:rsidR="00E51181">
        <w:tab/>
      </w:r>
      <w:r w:rsidR="00E51181">
        <w:tab/>
        <w:t>Jan 2009 to Mar 201</w:t>
      </w:r>
      <w:r w:rsidR="00AA3537">
        <w:t>6</w:t>
      </w:r>
    </w:p>
    <w:p w14:paraId="1F2751FB" w14:textId="4CC5F42F" w:rsidR="00C35A98" w:rsidRDefault="00C35A98" w:rsidP="00C35A98">
      <w:pPr>
        <w:pStyle w:val="NoSpacing"/>
        <w:ind w:left="720"/>
      </w:pPr>
      <w:r>
        <w:t xml:space="preserve">Syntrio, Inc. – </w:t>
      </w:r>
      <w:r w:rsidR="00C176C8">
        <w:t>San Francisco, CA</w:t>
      </w:r>
    </w:p>
    <w:p w14:paraId="64D41DE8" w14:textId="4801CA02" w:rsidR="00DB6521" w:rsidRDefault="00056CE9" w:rsidP="00056CE9">
      <w:pPr>
        <w:pStyle w:val="NoSpacing"/>
        <w:numPr>
          <w:ilvl w:val="0"/>
          <w:numId w:val="3"/>
        </w:numPr>
      </w:pPr>
      <w:r>
        <w:t>Led successful company providing eLearning solutions to hundreds of organizations glob</w:t>
      </w:r>
      <w:r w:rsidR="00E51181">
        <w:t>al</w:t>
      </w:r>
      <w:r>
        <w:t xml:space="preserve">ly. </w:t>
      </w:r>
    </w:p>
    <w:p w14:paraId="224A2004" w14:textId="34CCBE63" w:rsidR="00C176C8" w:rsidRDefault="00C176C8" w:rsidP="00056CE9">
      <w:pPr>
        <w:pStyle w:val="NoSpacing"/>
        <w:numPr>
          <w:ilvl w:val="0"/>
          <w:numId w:val="3"/>
        </w:numPr>
      </w:pPr>
      <w:r>
        <w:t>Oversaw development, marketing, and delivery of Syntrio’s online business and compliance</w:t>
      </w:r>
      <w:r w:rsidR="00214E74">
        <w:t xml:space="preserve"> </w:t>
      </w:r>
      <w:r>
        <w:t xml:space="preserve">library and learning management solutions (SaaS). </w:t>
      </w:r>
    </w:p>
    <w:p w14:paraId="2E81A80A" w14:textId="45B6585C" w:rsidR="00C176C8" w:rsidRDefault="00AA3537" w:rsidP="00C176C8">
      <w:pPr>
        <w:pStyle w:val="NoSpacing"/>
        <w:numPr>
          <w:ilvl w:val="0"/>
          <w:numId w:val="3"/>
        </w:numPr>
      </w:pPr>
      <w:r>
        <w:t>Steered</w:t>
      </w:r>
      <w:r w:rsidR="00C176C8">
        <w:t xml:space="preserve"> product road map </w:t>
      </w:r>
      <w:r w:rsidR="00400F35">
        <w:t xml:space="preserve">through </w:t>
      </w:r>
      <w:r w:rsidR="00C176C8">
        <w:t>advances and emerging trends in neuroscience, media development, mobile and microlearning, learning analytics, and interoperability</w:t>
      </w:r>
      <w:r w:rsidR="00214E74">
        <w:t xml:space="preserve"> standards</w:t>
      </w:r>
      <w:r w:rsidR="00C176C8">
        <w:t xml:space="preserve">.  </w:t>
      </w:r>
    </w:p>
    <w:p w14:paraId="53603FEF" w14:textId="18BEA021" w:rsidR="00C176C8" w:rsidRDefault="00C176C8" w:rsidP="00056CE9">
      <w:pPr>
        <w:pStyle w:val="NoSpacing"/>
        <w:numPr>
          <w:ilvl w:val="0"/>
          <w:numId w:val="3"/>
        </w:numPr>
      </w:pPr>
      <w:r>
        <w:t xml:space="preserve">Fostered a collaborative and team-oriented culture with emphasis on customer satisfaction and product quality. </w:t>
      </w:r>
    </w:p>
    <w:p w14:paraId="6411E1C9" w14:textId="02C2646B" w:rsidR="00C176C8" w:rsidRDefault="00C176C8" w:rsidP="00056CE9">
      <w:pPr>
        <w:pStyle w:val="NoSpacing"/>
        <w:numPr>
          <w:ilvl w:val="0"/>
          <w:numId w:val="3"/>
        </w:numPr>
      </w:pPr>
      <w:r>
        <w:t xml:space="preserve">Increased company valuation by more than 5x. </w:t>
      </w:r>
    </w:p>
    <w:p w14:paraId="73E260A3" w14:textId="4EA24A1F" w:rsidR="00DB6521" w:rsidRDefault="00DB6521" w:rsidP="00C35A98">
      <w:pPr>
        <w:pStyle w:val="NoSpacing"/>
        <w:ind w:firstLine="720"/>
      </w:pPr>
    </w:p>
    <w:p w14:paraId="4302594F" w14:textId="5474AE07" w:rsidR="00DB6521" w:rsidRDefault="00DB6521" w:rsidP="00C35A98">
      <w:pPr>
        <w:pStyle w:val="NoSpacing"/>
        <w:ind w:firstLine="720"/>
      </w:pPr>
    </w:p>
    <w:p w14:paraId="2A6FE5CA" w14:textId="24CE7828" w:rsidR="00C176C8" w:rsidRDefault="00C176C8" w:rsidP="00C176C8">
      <w:pPr>
        <w:pStyle w:val="NoSpacing"/>
        <w:ind w:left="720"/>
      </w:pPr>
      <w:r>
        <w:rPr>
          <w:b/>
          <w:bCs/>
        </w:rPr>
        <w:t>Vice President, Product Development and Instructional Design</w:t>
      </w:r>
      <w:r>
        <w:tab/>
      </w:r>
      <w:r>
        <w:tab/>
      </w:r>
      <w:r>
        <w:tab/>
        <w:t>Aug 1998 to Dec 2008</w:t>
      </w:r>
    </w:p>
    <w:p w14:paraId="21CF468F" w14:textId="77777777" w:rsidR="00C176C8" w:rsidRDefault="00C176C8" w:rsidP="00C176C8">
      <w:pPr>
        <w:pStyle w:val="NoSpacing"/>
        <w:ind w:left="720"/>
      </w:pPr>
      <w:r>
        <w:t>Syntrio, Inc. – San Francisco, CA</w:t>
      </w:r>
    </w:p>
    <w:p w14:paraId="27D29D10" w14:textId="27B4E794" w:rsidR="00C176C8" w:rsidRDefault="00C176C8" w:rsidP="00C176C8">
      <w:pPr>
        <w:pStyle w:val="NoSpacing"/>
        <w:numPr>
          <w:ilvl w:val="0"/>
          <w:numId w:val="3"/>
        </w:numPr>
      </w:pPr>
      <w:r>
        <w:t xml:space="preserve"> Defined requirements and managed lifecycles for portfolio of eLearning products including custom and off-the-shelf courses and enterprise learning management systems (LMS). </w:t>
      </w:r>
    </w:p>
    <w:p w14:paraId="55E042BB" w14:textId="0A890C5B" w:rsidR="00C176C8" w:rsidRDefault="00C176C8" w:rsidP="00C176C8">
      <w:pPr>
        <w:pStyle w:val="NoSpacing"/>
        <w:numPr>
          <w:ilvl w:val="0"/>
          <w:numId w:val="3"/>
        </w:numPr>
      </w:pPr>
      <w:r>
        <w:t xml:space="preserve">Designed, wrote, and/or produced 100s of eLearning courses. </w:t>
      </w:r>
    </w:p>
    <w:p w14:paraId="176CEA8F" w14:textId="03E72252" w:rsidR="00C176C8" w:rsidRDefault="00C176C8" w:rsidP="00C176C8">
      <w:pPr>
        <w:pStyle w:val="NoSpacing"/>
        <w:numPr>
          <w:ilvl w:val="0"/>
          <w:numId w:val="3"/>
        </w:numPr>
      </w:pPr>
      <w:r>
        <w:t xml:space="preserve">Defined core instructional design philosophies, methods, and editorial standards.  </w:t>
      </w:r>
    </w:p>
    <w:p w14:paraId="486F35A2" w14:textId="5340E8FF" w:rsidR="00C176C8" w:rsidRDefault="00C176C8" w:rsidP="00C176C8">
      <w:pPr>
        <w:pStyle w:val="NoSpacing"/>
        <w:numPr>
          <w:ilvl w:val="0"/>
          <w:numId w:val="3"/>
        </w:numPr>
      </w:pPr>
      <w:r>
        <w:t xml:space="preserve">Managed geographically dispersed, multi-functional teams of IDs/writers, graphic designers, software engineers, and support staff. </w:t>
      </w:r>
    </w:p>
    <w:p w14:paraId="6D695ED7" w14:textId="3C063506" w:rsidR="00C176C8" w:rsidRDefault="00C176C8" w:rsidP="00C176C8">
      <w:pPr>
        <w:pStyle w:val="NoSpacing"/>
        <w:numPr>
          <w:ilvl w:val="0"/>
          <w:numId w:val="3"/>
        </w:numPr>
      </w:pPr>
      <w:r>
        <w:t xml:space="preserve">Maintained 95% annual client renewal rate for more than a decade. </w:t>
      </w:r>
    </w:p>
    <w:p w14:paraId="1B451C9D" w14:textId="77777777" w:rsidR="00C176C8" w:rsidRDefault="00C176C8" w:rsidP="00C35A98">
      <w:pPr>
        <w:pStyle w:val="NoSpacing"/>
        <w:ind w:firstLine="720"/>
      </w:pPr>
    </w:p>
    <w:p w14:paraId="5C2DF7A8" w14:textId="1FA5BA32" w:rsidR="00DB6521" w:rsidRDefault="00DB6521" w:rsidP="00C35A98">
      <w:pPr>
        <w:pStyle w:val="NoSpacing"/>
        <w:ind w:firstLine="720"/>
      </w:pPr>
    </w:p>
    <w:p w14:paraId="6E9069F1" w14:textId="6389CA7C" w:rsidR="00C176C8" w:rsidRDefault="00C176C8" w:rsidP="00C176C8">
      <w:pPr>
        <w:pStyle w:val="NoSpacing"/>
        <w:ind w:left="720"/>
      </w:pPr>
      <w:r>
        <w:rPr>
          <w:b/>
          <w:bCs/>
        </w:rPr>
        <w:t>Office Manager/HR Manager/Assistant Product Manager</w:t>
      </w:r>
      <w:r>
        <w:tab/>
      </w:r>
      <w:r>
        <w:tab/>
      </w:r>
      <w:r>
        <w:tab/>
      </w:r>
      <w:r w:rsidR="007F11A3">
        <w:t>Sep 1996 to</w:t>
      </w:r>
      <w:r>
        <w:t xml:space="preserve"> </w:t>
      </w:r>
      <w:r w:rsidR="007F11A3">
        <w:t>July 1998</w:t>
      </w:r>
    </w:p>
    <w:p w14:paraId="353D241C" w14:textId="28A005E2" w:rsidR="00C176C8" w:rsidRDefault="00C176C8" w:rsidP="00C176C8">
      <w:pPr>
        <w:pStyle w:val="NoSpacing"/>
        <w:ind w:left="720"/>
      </w:pPr>
      <w:r>
        <w:t>S</w:t>
      </w:r>
      <w:r w:rsidR="007F11A3">
        <w:t>park Online</w:t>
      </w:r>
      <w:r>
        <w:t xml:space="preserve"> – San Francisco, CA</w:t>
      </w:r>
    </w:p>
    <w:p w14:paraId="059F0CD5" w14:textId="171D2A2B" w:rsidR="00C176C8" w:rsidRDefault="007F11A3" w:rsidP="00C176C8">
      <w:pPr>
        <w:pStyle w:val="NoSpacing"/>
        <w:numPr>
          <w:ilvl w:val="0"/>
          <w:numId w:val="3"/>
        </w:numPr>
      </w:pPr>
      <w:r>
        <w:t>Served multiple roles in early stage Internet advertising and promotions company</w:t>
      </w:r>
      <w:r w:rsidR="00C176C8">
        <w:t xml:space="preserve">. </w:t>
      </w:r>
    </w:p>
    <w:p w14:paraId="41BC05DF" w14:textId="4ADEB319" w:rsidR="00C176C8" w:rsidRDefault="007F11A3" w:rsidP="00C176C8">
      <w:pPr>
        <w:pStyle w:val="NoSpacing"/>
        <w:numPr>
          <w:ilvl w:val="0"/>
          <w:numId w:val="3"/>
        </w:numPr>
      </w:pPr>
      <w:r>
        <w:t>Set up and coordinated all HR functions including recruitment, training, compensation, and employee relations</w:t>
      </w:r>
      <w:r w:rsidR="00C176C8">
        <w:t xml:space="preserve">. </w:t>
      </w:r>
    </w:p>
    <w:p w14:paraId="653A0238" w14:textId="3B54A917" w:rsidR="00C176C8" w:rsidRDefault="007F11A3" w:rsidP="00C176C8">
      <w:pPr>
        <w:pStyle w:val="NoSpacing"/>
        <w:numPr>
          <w:ilvl w:val="0"/>
          <w:numId w:val="3"/>
        </w:numPr>
      </w:pPr>
      <w:r>
        <w:t>Managed office facilities and vendors through three relocations during rapid growth period</w:t>
      </w:r>
      <w:r w:rsidR="00C176C8">
        <w:t xml:space="preserve">.  </w:t>
      </w:r>
    </w:p>
    <w:p w14:paraId="7D73FFBF" w14:textId="583BEC0E" w:rsidR="00C176C8" w:rsidRDefault="007F11A3" w:rsidP="00C176C8">
      <w:pPr>
        <w:pStyle w:val="NoSpacing"/>
        <w:numPr>
          <w:ilvl w:val="0"/>
          <w:numId w:val="3"/>
        </w:numPr>
      </w:pPr>
      <w:r>
        <w:t>Researched market and competition in support of product development</w:t>
      </w:r>
      <w:r w:rsidR="00C176C8">
        <w:t xml:space="preserve">. </w:t>
      </w:r>
    </w:p>
    <w:p w14:paraId="33E4E0CA" w14:textId="7ABFF643" w:rsidR="00C176C8" w:rsidRDefault="00C176C8" w:rsidP="00C35A98">
      <w:pPr>
        <w:pStyle w:val="NoSpacing"/>
        <w:ind w:firstLine="720"/>
      </w:pPr>
    </w:p>
    <w:p w14:paraId="315773DC" w14:textId="4B58F771" w:rsidR="007F11A3" w:rsidRDefault="007F11A3" w:rsidP="00C35A98">
      <w:pPr>
        <w:pStyle w:val="NoSpacing"/>
        <w:ind w:firstLine="720"/>
      </w:pPr>
    </w:p>
    <w:p w14:paraId="0224A526" w14:textId="4D618B1C" w:rsidR="007F11A3" w:rsidRDefault="007F11A3" w:rsidP="007F11A3">
      <w:pPr>
        <w:pStyle w:val="NoSpacing"/>
        <w:ind w:left="720"/>
      </w:pPr>
      <w:r>
        <w:rPr>
          <w:b/>
          <w:bCs/>
        </w:rPr>
        <w:t xml:space="preserve">Instructor Evaluator </w:t>
      </w:r>
      <w:r>
        <w:t>(Contract)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1993 to Aug 1996</w:t>
      </w:r>
    </w:p>
    <w:p w14:paraId="52E058C1" w14:textId="1E0E6FD8" w:rsidR="007F11A3" w:rsidRDefault="007F11A3" w:rsidP="007F11A3">
      <w:pPr>
        <w:pStyle w:val="NoSpacing"/>
        <w:ind w:left="720"/>
      </w:pPr>
      <w:r>
        <w:t>Ontario Sailing Association – Toronto, ON</w:t>
      </w:r>
    </w:p>
    <w:p w14:paraId="03B9B591" w14:textId="4682F28E" w:rsidR="007F11A3" w:rsidRDefault="007F11A3" w:rsidP="007F11A3">
      <w:pPr>
        <w:pStyle w:val="NoSpacing"/>
        <w:numPr>
          <w:ilvl w:val="0"/>
          <w:numId w:val="3"/>
        </w:numPr>
      </w:pPr>
      <w:r>
        <w:t xml:space="preserve">Organized and led clinics on behalf of the Canadian Yachting (CYA) to train and evaluate sailing instructors for Canada’s Learn to Sail Program. </w:t>
      </w:r>
    </w:p>
    <w:p w14:paraId="069CF527" w14:textId="77777777" w:rsidR="00AA3537" w:rsidRDefault="007F11A3" w:rsidP="007F11A3">
      <w:pPr>
        <w:pStyle w:val="NoSpacing"/>
        <w:numPr>
          <w:ilvl w:val="0"/>
          <w:numId w:val="3"/>
        </w:numPr>
      </w:pPr>
      <w:r>
        <w:t>Developed and evaluated manuals, teaching materials, and national exams</w:t>
      </w:r>
      <w:r w:rsidR="00AA3537">
        <w:t>.</w:t>
      </w:r>
    </w:p>
    <w:p w14:paraId="067730CE" w14:textId="35E2F1D8" w:rsidR="007F11A3" w:rsidRDefault="00AA3537" w:rsidP="007F11A3">
      <w:pPr>
        <w:pStyle w:val="NoSpacing"/>
        <w:numPr>
          <w:ilvl w:val="0"/>
          <w:numId w:val="3"/>
        </w:numPr>
      </w:pPr>
      <w:r>
        <w:t>P</w:t>
      </w:r>
      <w:r w:rsidR="007F11A3">
        <w:t xml:space="preserve">roposed changes to curriculum standards. </w:t>
      </w:r>
    </w:p>
    <w:p w14:paraId="0D0B83D3" w14:textId="36314C9B" w:rsidR="007F11A3" w:rsidRDefault="007F11A3" w:rsidP="007F11A3">
      <w:pPr>
        <w:pStyle w:val="NoSpacing"/>
        <w:ind w:left="1440"/>
      </w:pPr>
      <w:r>
        <w:t xml:space="preserve"> </w:t>
      </w:r>
    </w:p>
    <w:p w14:paraId="7F3C773A" w14:textId="77777777" w:rsidR="007F11A3" w:rsidRDefault="007F11A3" w:rsidP="007F11A3">
      <w:pPr>
        <w:pStyle w:val="ResumeHeading"/>
      </w:pPr>
    </w:p>
    <w:p w14:paraId="68C5894D" w14:textId="5F499DA4" w:rsidR="007F11A3" w:rsidRDefault="007F11A3" w:rsidP="007F11A3">
      <w:pPr>
        <w:pStyle w:val="ResumeHeading"/>
      </w:pPr>
      <w:r>
        <w:rPr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50F5F" wp14:editId="55928824">
                <wp:simplePos x="0" y="0"/>
                <wp:positionH relativeFrom="margin">
                  <wp:align>center</wp:align>
                </wp:positionH>
                <wp:positionV relativeFrom="paragraph">
                  <wp:posOffset>254414</wp:posOffset>
                </wp:positionV>
                <wp:extent cx="6735778" cy="36213"/>
                <wp:effectExtent l="0" t="0" r="2730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5778" cy="36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7A56" id="Straight Connector 5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05pt" to="530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Education</w:t>
      </w:r>
    </w:p>
    <w:p w14:paraId="526DC7E5" w14:textId="070BDE27" w:rsidR="007F11A3" w:rsidRDefault="007F11A3" w:rsidP="007F11A3">
      <w:pPr>
        <w:pStyle w:val="NoSpacing"/>
        <w:ind w:left="720"/>
      </w:pPr>
      <w:r>
        <w:rPr>
          <w:b/>
          <w:bCs/>
        </w:rPr>
        <w:t>Masters of Industrial Relations and Human Resource Management (M.I.R.)</w:t>
      </w:r>
      <w:r>
        <w:tab/>
      </w:r>
      <w:r>
        <w:tab/>
      </w:r>
      <w:r>
        <w:tab/>
      </w:r>
      <w:r>
        <w:tab/>
      </w:r>
      <w:r>
        <w:tab/>
      </w:r>
    </w:p>
    <w:p w14:paraId="589A76B4" w14:textId="0DA6AA87" w:rsidR="007F11A3" w:rsidRDefault="007F11A3" w:rsidP="007F11A3">
      <w:pPr>
        <w:pStyle w:val="NoSpacing"/>
        <w:ind w:left="720"/>
      </w:pPr>
      <w:r>
        <w:t>Queen’s University  – Kingston, ON Canada</w:t>
      </w:r>
    </w:p>
    <w:p w14:paraId="2F198C35" w14:textId="5B530E29" w:rsidR="007F11A3" w:rsidRDefault="007F11A3" w:rsidP="00C35A98">
      <w:pPr>
        <w:pStyle w:val="NoSpacing"/>
        <w:ind w:firstLine="720"/>
      </w:pPr>
    </w:p>
    <w:p w14:paraId="3D1B01C4" w14:textId="47B64430" w:rsidR="007F11A3" w:rsidRDefault="007F11A3" w:rsidP="007F11A3">
      <w:pPr>
        <w:pStyle w:val="NoSpacing"/>
        <w:ind w:left="720"/>
      </w:pPr>
      <w:r>
        <w:rPr>
          <w:b/>
          <w:bCs/>
        </w:rPr>
        <w:t>B.A. (Honors) in Economics</w:t>
      </w:r>
      <w:r>
        <w:tab/>
      </w:r>
      <w:r>
        <w:tab/>
      </w:r>
      <w:r>
        <w:tab/>
      </w:r>
      <w:r>
        <w:tab/>
      </w:r>
      <w:r>
        <w:tab/>
      </w:r>
    </w:p>
    <w:p w14:paraId="501F9F42" w14:textId="3662CA38" w:rsidR="007F11A3" w:rsidRDefault="007F11A3" w:rsidP="007F11A3">
      <w:pPr>
        <w:pStyle w:val="NoSpacing"/>
        <w:ind w:left="720"/>
      </w:pPr>
      <w:r>
        <w:t>Queen’s University  – Kingston, ON Canada</w:t>
      </w:r>
    </w:p>
    <w:p w14:paraId="06F48596" w14:textId="3E87F9EF" w:rsidR="007F11A3" w:rsidRPr="007F11A3" w:rsidRDefault="007F11A3" w:rsidP="007F11A3">
      <w:pPr>
        <w:pStyle w:val="NoSpacing"/>
        <w:ind w:left="720"/>
        <w:rPr>
          <w:i/>
          <w:iCs/>
        </w:rPr>
      </w:pPr>
      <w:r w:rsidRPr="007F11A3">
        <w:rPr>
          <w:i/>
          <w:iCs/>
        </w:rPr>
        <w:t>Queen’s University Ski Team (4 years), Queen’s University Sailing Team</w:t>
      </w:r>
    </w:p>
    <w:p w14:paraId="56D3D2B8" w14:textId="1747B26A" w:rsidR="007F11A3" w:rsidRDefault="007F11A3" w:rsidP="007F11A3">
      <w:pPr>
        <w:pStyle w:val="NoSpacing"/>
      </w:pPr>
    </w:p>
    <w:p w14:paraId="076E7C9C" w14:textId="77777777" w:rsidR="007F11A3" w:rsidRDefault="007F11A3" w:rsidP="007F11A3">
      <w:pPr>
        <w:pStyle w:val="ResumeHeading"/>
      </w:pPr>
    </w:p>
    <w:p w14:paraId="38E59B82" w14:textId="26E3ACF2" w:rsidR="007F11A3" w:rsidRDefault="007F11A3" w:rsidP="007F11A3">
      <w:pPr>
        <w:pStyle w:val="ResumeHeading"/>
      </w:pPr>
      <w:r>
        <w:rPr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E8443" wp14:editId="4654EC8F">
                <wp:simplePos x="0" y="0"/>
                <wp:positionH relativeFrom="margin">
                  <wp:align>center</wp:align>
                </wp:positionH>
                <wp:positionV relativeFrom="paragraph">
                  <wp:posOffset>254414</wp:posOffset>
                </wp:positionV>
                <wp:extent cx="6735778" cy="36213"/>
                <wp:effectExtent l="0" t="0" r="2730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5778" cy="36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420D8" id="Straight Connector 6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05pt" to="530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Certifications</w:t>
      </w:r>
    </w:p>
    <w:p w14:paraId="5B8BA976" w14:textId="1EB1D276" w:rsidR="007F11A3" w:rsidRDefault="007F11A3" w:rsidP="007F11A3">
      <w:pPr>
        <w:pStyle w:val="NoSpacing"/>
        <w:ind w:left="720"/>
      </w:pPr>
      <w:r>
        <w:rPr>
          <w:b/>
          <w:bCs/>
        </w:rPr>
        <w:t>Certified Professional in Learning and Performance (CPLP)</w:t>
      </w:r>
      <w:r>
        <w:tab/>
      </w:r>
      <w:r>
        <w:tab/>
      </w:r>
      <w:r>
        <w:tab/>
      </w:r>
      <w:r>
        <w:tab/>
      </w:r>
      <w:r>
        <w:tab/>
      </w:r>
    </w:p>
    <w:p w14:paraId="786EE906" w14:textId="77777777" w:rsidR="007F11A3" w:rsidRDefault="007F11A3" w:rsidP="007F11A3">
      <w:pPr>
        <w:pStyle w:val="NoSpacing"/>
        <w:ind w:firstLine="720"/>
      </w:pPr>
    </w:p>
    <w:p w14:paraId="3494509E" w14:textId="77777777" w:rsidR="007F11A3" w:rsidRDefault="007F11A3" w:rsidP="007F11A3">
      <w:pPr>
        <w:pStyle w:val="NoSpacing"/>
      </w:pPr>
    </w:p>
    <w:sectPr w:rsidR="007F11A3" w:rsidSect="00FE1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1AC"/>
    <w:multiLevelType w:val="hybridMultilevel"/>
    <w:tmpl w:val="6068C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30EB7"/>
    <w:multiLevelType w:val="hybridMultilevel"/>
    <w:tmpl w:val="AEAC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5D7C"/>
    <w:multiLevelType w:val="hybridMultilevel"/>
    <w:tmpl w:val="2EF6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0A"/>
    <w:rsid w:val="00056CE9"/>
    <w:rsid w:val="00075727"/>
    <w:rsid w:val="000A78B7"/>
    <w:rsid w:val="000B3815"/>
    <w:rsid w:val="000F474A"/>
    <w:rsid w:val="00123A80"/>
    <w:rsid w:val="00214E74"/>
    <w:rsid w:val="003E5444"/>
    <w:rsid w:val="00400F35"/>
    <w:rsid w:val="00435EDC"/>
    <w:rsid w:val="004C5CD7"/>
    <w:rsid w:val="004C71AB"/>
    <w:rsid w:val="005537C6"/>
    <w:rsid w:val="005554CF"/>
    <w:rsid w:val="005E0B85"/>
    <w:rsid w:val="006003D2"/>
    <w:rsid w:val="007F11A3"/>
    <w:rsid w:val="00805253"/>
    <w:rsid w:val="00877945"/>
    <w:rsid w:val="008A2C0A"/>
    <w:rsid w:val="008E332F"/>
    <w:rsid w:val="00942A8A"/>
    <w:rsid w:val="00AA3537"/>
    <w:rsid w:val="00B82747"/>
    <w:rsid w:val="00BD2C24"/>
    <w:rsid w:val="00BE0484"/>
    <w:rsid w:val="00C176C8"/>
    <w:rsid w:val="00C35A98"/>
    <w:rsid w:val="00D77CAC"/>
    <w:rsid w:val="00DB6521"/>
    <w:rsid w:val="00E51181"/>
    <w:rsid w:val="00EA60CB"/>
    <w:rsid w:val="00F531FF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6701"/>
  <w15:chartTrackingRefBased/>
  <w15:docId w15:val="{5047F655-EB47-41E1-8879-2E7E23C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0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Heading">
    <w:name w:val="Resume Heading"/>
    <w:basedOn w:val="Normal"/>
    <w:link w:val="ResumeHeadingChar"/>
    <w:qFormat/>
    <w:rsid w:val="00FE1E04"/>
    <w:pPr>
      <w:autoSpaceDE w:val="0"/>
      <w:autoSpaceDN w:val="0"/>
      <w:adjustRightInd w:val="0"/>
      <w:spacing w:after="201" w:line="341" w:lineRule="exact"/>
    </w:pPr>
    <w:rPr>
      <w:rFonts w:ascii="Trebuchet MS" w:hAnsi="Trebuchet MS" w:cs="Trebuchet MS"/>
      <w:b/>
      <w:bCs/>
      <w:color w:val="666666"/>
      <w:sz w:val="29"/>
      <w:szCs w:val="29"/>
    </w:rPr>
  </w:style>
  <w:style w:type="table" w:styleId="TableGrid">
    <w:name w:val="Table Grid"/>
    <w:basedOn w:val="TableNormal"/>
    <w:uiPriority w:val="39"/>
    <w:rsid w:val="00FE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meHeadingChar">
    <w:name w:val="Resume Heading Char"/>
    <w:basedOn w:val="DefaultParagraphFont"/>
    <w:link w:val="ResumeHeading"/>
    <w:rsid w:val="00FE1E04"/>
    <w:rPr>
      <w:rFonts w:ascii="Trebuchet MS" w:eastAsiaTheme="minorEastAsia" w:hAnsi="Trebuchet MS" w:cs="Trebuchet MS"/>
      <w:b/>
      <w:bCs/>
      <w:color w:val="666666"/>
      <w:sz w:val="29"/>
      <w:szCs w:val="29"/>
    </w:rPr>
  </w:style>
  <w:style w:type="paragraph" w:styleId="ListParagraph">
    <w:name w:val="List Paragraph"/>
    <w:basedOn w:val="Normal"/>
    <w:uiPriority w:val="34"/>
    <w:qFormat/>
    <w:rsid w:val="00F531FF"/>
    <w:pPr>
      <w:ind w:left="720"/>
      <w:contextualSpacing/>
    </w:pPr>
  </w:style>
  <w:style w:type="paragraph" w:styleId="NoSpacing">
    <w:name w:val="No Spacing"/>
    <w:uiPriority w:val="1"/>
    <w:qFormat/>
    <w:rsid w:val="00F531FF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945"/>
    <w:rPr>
      <w:rFonts w:ascii="Times New Roman" w:eastAsia="Times New Roman" w:hAnsi="Times New Roman" w:cs="Times New Roman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4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Kerner</dc:creator>
  <cp:keywords/>
  <dc:description/>
  <cp:lastModifiedBy>Clair Kerner</cp:lastModifiedBy>
  <cp:revision>15</cp:revision>
  <dcterms:created xsi:type="dcterms:W3CDTF">2019-06-05T13:16:00Z</dcterms:created>
  <dcterms:modified xsi:type="dcterms:W3CDTF">2019-07-25T21:35:00Z</dcterms:modified>
</cp:coreProperties>
</file>